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8D1ACD" w14:paraId="65595C2F" w14:textId="77777777" w:rsidTr="00117BE9">
        <w:tc>
          <w:tcPr>
            <w:tcW w:w="10749" w:type="dxa"/>
            <w:gridSpan w:val="3"/>
          </w:tcPr>
          <w:p w14:paraId="59928732" w14:textId="4BC6CAED" w:rsidR="00170AE8" w:rsidRPr="00D52DA6" w:rsidRDefault="00EA3E00" w:rsidP="00554FE9">
            <w:pPr>
              <w:rPr>
                <w:rFonts w:asciiTheme="minorHAnsi" w:hAnsiTheme="minorHAnsi" w:cstheme="minorHAnsi"/>
                <w:b/>
                <w:szCs w:val="22"/>
                <w:lang w:val="fr-CA"/>
              </w:rPr>
            </w:pPr>
            <w:r w:rsidRPr="00D52DA6">
              <w:rPr>
                <w:rFonts w:asciiTheme="minorHAnsi" w:hAnsiTheme="minorHAnsi" w:cstheme="minorHAnsi"/>
                <w:b/>
                <w:szCs w:val="22"/>
                <w:lang w:val="fr-CA"/>
              </w:rPr>
              <w:t xml:space="preserve">1. </w:t>
            </w:r>
            <w:r w:rsidR="001C1575" w:rsidRPr="00D52DA6">
              <w:rPr>
                <w:rFonts w:asciiTheme="minorHAnsi" w:hAnsiTheme="minorHAnsi" w:cstheme="minorHAnsi"/>
                <w:b/>
                <w:szCs w:val="22"/>
                <w:lang w:val="fr-CA"/>
              </w:rPr>
              <w:t>Event information</w:t>
            </w:r>
            <w:r w:rsidRPr="00D52DA6">
              <w:rPr>
                <w:rFonts w:asciiTheme="minorHAnsi" w:hAnsiTheme="minorHAnsi" w:cstheme="minorHAnsi"/>
                <w:b/>
                <w:szCs w:val="22"/>
                <w:lang w:val="fr-CA"/>
              </w:rPr>
              <w:t xml:space="preserve"> / </w:t>
            </w:r>
            <w:r w:rsidR="001C1575" w:rsidRPr="00D52DA6">
              <w:rPr>
                <w:rFonts w:asciiTheme="minorHAnsi" w:hAnsiTheme="minorHAnsi" w:cstheme="minorHAnsi"/>
                <w:b/>
                <w:szCs w:val="22"/>
                <w:lang w:val="fr-CA"/>
              </w:rPr>
              <w:t>Information de l’événement</w:t>
            </w:r>
            <w:r w:rsidR="00195560" w:rsidRPr="00D52DA6">
              <w:rPr>
                <w:rFonts w:asciiTheme="minorHAnsi" w:hAnsiTheme="minorHAnsi" w:cstheme="minorHAnsi"/>
                <w:b/>
                <w:szCs w:val="22"/>
                <w:lang w:val="fr-CA"/>
              </w:rPr>
              <w:t xml:space="preserve"> </w:t>
            </w:r>
          </w:p>
        </w:tc>
      </w:tr>
      <w:tr w:rsidR="001C1575" w:rsidRPr="00D52DA6"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7D8CFDA6" w:rsidR="001C1575" w:rsidRPr="00D52DA6" w:rsidRDefault="00D52DA6" w:rsidP="00744999">
            <w:pPr>
              <w:rPr>
                <w:rFonts w:asciiTheme="minorHAnsi" w:hAnsiTheme="minorHAnsi" w:cstheme="minorHAnsi"/>
                <w:sz w:val="22"/>
                <w:szCs w:val="22"/>
              </w:rPr>
            </w:pPr>
            <w:r>
              <w:rPr>
                <w:rFonts w:asciiTheme="minorHAnsi" w:hAnsiTheme="minorHAnsi" w:cstheme="minorHAnsi"/>
                <w:sz w:val="22"/>
                <w:szCs w:val="22"/>
              </w:rPr>
              <w:t xml:space="preserve">Ryan Vincent, </w:t>
            </w:r>
            <w:hyperlink r:id="rId10" w:history="1">
              <w:r w:rsidRPr="00D52DA6">
                <w:rPr>
                  <w:rStyle w:val="Hyperlink"/>
                  <w:rFonts w:asciiTheme="minorHAnsi" w:hAnsiTheme="minorHAnsi" w:cstheme="minorBidi"/>
                  <w:sz w:val="22"/>
                  <w:szCs w:val="22"/>
                </w:rPr>
                <w:t>Ryan.Vincent3@forces.gc.ca</w:t>
              </w:r>
            </w:hyperlink>
            <w:r>
              <w:rPr>
                <w:rStyle w:val="Hyperlink"/>
                <w:rFonts w:asciiTheme="minorHAnsi" w:hAnsiTheme="minorHAnsi" w:cstheme="minorBidi"/>
                <w:sz w:val="22"/>
                <w:szCs w:val="22"/>
              </w:rPr>
              <w:t xml:space="preserve"> , </w:t>
            </w:r>
            <w:r w:rsidRPr="00D52DA6">
              <w:rPr>
                <w:rStyle w:val="Hyperlink"/>
                <w:rFonts w:asciiTheme="minorHAnsi" w:hAnsiTheme="minorHAnsi" w:cstheme="minorBidi"/>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587-337-2307</w:t>
            </w:r>
          </w:p>
        </w:tc>
      </w:tr>
      <w:tr w:rsidR="001C1575" w:rsidRPr="008D1ACD"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B55946">
              <w:rPr>
                <w:rFonts w:asciiTheme="minorHAnsi" w:hAnsiTheme="minorHAnsi" w:cstheme="minorBidi"/>
                <w:sz w:val="20"/>
                <w:szCs w:val="22"/>
                <w:lang w:val="fr-CA"/>
              </w:rPr>
              <w:t>Application forms must be sent to eve</w:t>
            </w:r>
            <w:r w:rsidRPr="005268DE">
              <w:rPr>
                <w:rFonts w:asciiTheme="minorHAnsi" w:hAnsiTheme="minorHAnsi" w:cstheme="minorBidi"/>
                <w:sz w:val="20"/>
                <w:szCs w:val="22"/>
                <w:lang w:val="fr-CA"/>
              </w:rPr>
              <w:t xml:space="preser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03C66478" w:rsidR="001C1575" w:rsidRPr="00D52DA6" w:rsidRDefault="00D52DA6" w:rsidP="00744999">
            <w:pPr>
              <w:rPr>
                <w:rFonts w:asciiTheme="minorHAnsi" w:hAnsiTheme="minorHAnsi" w:cstheme="minorHAnsi"/>
                <w:sz w:val="22"/>
                <w:szCs w:val="22"/>
              </w:rPr>
            </w:pPr>
            <w:r w:rsidRPr="00D52DA6">
              <w:rPr>
                <w:rFonts w:asciiTheme="minorHAnsi" w:hAnsiTheme="minorHAnsi" w:cstheme="minorHAnsi"/>
                <w:sz w:val="22"/>
                <w:szCs w:val="22"/>
              </w:rPr>
              <w:t>11 June 2021</w:t>
            </w:r>
          </w:p>
          <w:p w14:paraId="25259072" w14:textId="7C4976BA" w:rsidR="001C1575" w:rsidRPr="00554FE9" w:rsidRDefault="00D52DA6" w:rsidP="00744999">
            <w:pPr>
              <w:rPr>
                <w:rFonts w:asciiTheme="minorHAnsi" w:hAnsiTheme="minorHAnsi" w:cstheme="minorHAnsi"/>
                <w:sz w:val="22"/>
                <w:szCs w:val="22"/>
              </w:rPr>
            </w:pPr>
            <w:r w:rsidRPr="00D52DA6">
              <w:rPr>
                <w:rFonts w:asciiTheme="minorHAnsi" w:hAnsiTheme="minorHAnsi" w:cstheme="minorHAnsi"/>
                <w:sz w:val="22"/>
                <w:szCs w:val="22"/>
              </w:rPr>
              <w:t>11 Juin 2021</w:t>
            </w:r>
          </w:p>
        </w:tc>
      </w:tr>
      <w:tr w:rsidR="001C1575" w:rsidRPr="00D52DA6"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1D879A2" w14:textId="77777777" w:rsidR="001C1575" w:rsidRDefault="00D52DA6" w:rsidP="00744999">
            <w:pPr>
              <w:autoSpaceDE w:val="0"/>
              <w:autoSpaceDN w:val="0"/>
              <w:adjustRightInd w:val="0"/>
              <w:spacing w:before="60" w:after="60"/>
              <w:rPr>
                <w:rFonts w:asciiTheme="minorHAnsi" w:hAnsiTheme="minorHAnsi" w:cstheme="minorBidi"/>
                <w:sz w:val="22"/>
                <w:szCs w:val="22"/>
              </w:rPr>
            </w:pPr>
            <w:r>
              <w:rPr>
                <w:rFonts w:asciiTheme="minorHAnsi" w:hAnsiTheme="minorHAnsi" w:cstheme="minorBidi"/>
                <w:sz w:val="22"/>
                <w:szCs w:val="22"/>
              </w:rPr>
              <w:t xml:space="preserve">Wainwright, Alberta geographical area </w:t>
            </w:r>
          </w:p>
          <w:p w14:paraId="38BF08CE" w14:textId="76F76911" w:rsidR="00D52DA6" w:rsidRDefault="00D52DA6" w:rsidP="00744999">
            <w:pPr>
              <w:autoSpaceDE w:val="0"/>
              <w:autoSpaceDN w:val="0"/>
              <w:adjustRightInd w:val="0"/>
              <w:spacing w:before="60" w:after="60"/>
              <w:rPr>
                <w:rFonts w:asciiTheme="minorHAnsi" w:hAnsiTheme="minorHAnsi" w:cstheme="minorBidi"/>
                <w:sz w:val="22"/>
                <w:szCs w:val="22"/>
              </w:rPr>
            </w:pPr>
            <w:r w:rsidRPr="00D52DA6">
              <w:rPr>
                <w:rFonts w:asciiTheme="minorHAnsi" w:hAnsiTheme="minorHAnsi" w:cstheme="minorBidi"/>
                <w:sz w:val="22"/>
                <w:szCs w:val="22"/>
              </w:rPr>
              <w:t>Zone géographique de Wainwright, Alberta</w:t>
            </w:r>
          </w:p>
          <w:p w14:paraId="66649A57" w14:textId="13C6C9C4" w:rsidR="00D52DA6" w:rsidRPr="00744999" w:rsidRDefault="00D52DA6" w:rsidP="00744999">
            <w:pPr>
              <w:autoSpaceDE w:val="0"/>
              <w:autoSpaceDN w:val="0"/>
              <w:adjustRightInd w:val="0"/>
              <w:spacing w:before="60" w:after="60"/>
              <w:rPr>
                <w:rFonts w:asciiTheme="minorHAnsi" w:hAnsiTheme="minorHAnsi" w:cstheme="minorBidi"/>
                <w:b/>
                <w:bCs/>
                <w:sz w:val="22"/>
                <w:szCs w:val="22"/>
                <w:u w:val="single"/>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8D1ACD">
              <w:rPr>
                <w:rFonts w:asciiTheme="minorHAnsi" w:hAnsiTheme="minorHAnsi" w:cstheme="minorHAnsi"/>
                <w:sz w:val="22"/>
                <w:szCs w:val="22"/>
              </w:rPr>
            </w:r>
            <w:r w:rsidR="008D1ACD">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0FCCD41B" w:rsidR="00D31070" w:rsidRPr="00117BE9" w:rsidRDefault="00D52DA6"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8D1ACD">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8D1ACD"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8D1ACD"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8D1ACD">
              <w:rPr>
                <w:rFonts w:asciiTheme="minorHAnsi" w:hAnsiTheme="minorHAnsi" w:cstheme="minorHAnsi"/>
                <w:sz w:val="22"/>
                <w:szCs w:val="22"/>
              </w:rPr>
            </w:r>
            <w:r w:rsidR="008D1AC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8D1ACD">
              <w:rPr>
                <w:rFonts w:asciiTheme="minorHAnsi" w:hAnsiTheme="minorHAnsi" w:cstheme="minorHAnsi"/>
                <w:sz w:val="22"/>
                <w:szCs w:val="22"/>
              </w:rPr>
            </w:r>
            <w:r w:rsidR="008D1AC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D1ACD">
              <w:rPr>
                <w:rFonts w:asciiTheme="minorHAnsi" w:hAnsiTheme="minorHAnsi" w:cstheme="minorHAnsi"/>
                <w:sz w:val="22"/>
                <w:szCs w:val="22"/>
                <w:lang w:val="fr-FR"/>
              </w:rPr>
            </w:r>
            <w:r w:rsidR="008D1AC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D1ACD">
              <w:rPr>
                <w:rFonts w:asciiTheme="minorHAnsi" w:hAnsiTheme="minorHAnsi" w:cstheme="minorHAnsi"/>
                <w:sz w:val="22"/>
                <w:szCs w:val="22"/>
                <w:lang w:val="fr-FR"/>
              </w:rPr>
            </w:r>
            <w:r w:rsidR="008D1AC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D1ACD">
              <w:rPr>
                <w:rFonts w:asciiTheme="minorHAnsi" w:hAnsiTheme="minorHAnsi" w:cstheme="minorHAnsi"/>
                <w:sz w:val="22"/>
                <w:szCs w:val="22"/>
                <w:lang w:val="fr-CA"/>
              </w:rPr>
            </w:r>
            <w:r w:rsidR="008D1ACD">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D1ACD">
              <w:rPr>
                <w:rFonts w:asciiTheme="minorHAnsi" w:hAnsiTheme="minorHAnsi" w:cstheme="minorHAnsi"/>
                <w:sz w:val="22"/>
                <w:szCs w:val="22"/>
                <w:lang w:val="fr-CA"/>
              </w:rPr>
            </w:r>
            <w:r w:rsidR="008D1AC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D1ACD">
              <w:rPr>
                <w:rFonts w:asciiTheme="minorHAnsi" w:hAnsiTheme="minorHAnsi" w:cstheme="minorHAnsi"/>
                <w:sz w:val="22"/>
                <w:szCs w:val="22"/>
                <w:lang w:val="fr-CA"/>
              </w:rPr>
            </w:r>
            <w:r w:rsidR="008D1AC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8D1ACD">
              <w:rPr>
                <w:rFonts w:asciiTheme="minorHAnsi" w:hAnsiTheme="minorHAnsi" w:cstheme="minorHAnsi"/>
                <w:sz w:val="22"/>
                <w:szCs w:val="22"/>
              </w:rPr>
            </w:r>
            <w:r w:rsidR="008D1AC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D1ACD">
              <w:rPr>
                <w:rFonts w:asciiTheme="minorHAnsi" w:hAnsiTheme="minorHAnsi" w:cstheme="minorHAnsi"/>
                <w:sz w:val="22"/>
                <w:szCs w:val="22"/>
              </w:rPr>
            </w:r>
            <w:r w:rsidR="008D1ACD">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8D1ACD"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D1ACD">
              <w:rPr>
                <w:rFonts w:asciiTheme="minorHAnsi" w:hAnsiTheme="minorHAnsi" w:cstheme="minorHAnsi"/>
                <w:sz w:val="22"/>
                <w:szCs w:val="22"/>
              </w:rPr>
            </w:r>
            <w:r w:rsidR="008D1AC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8D1ACD">
              <w:rPr>
                <w:rFonts w:asciiTheme="minorHAnsi" w:hAnsiTheme="minorHAnsi" w:cstheme="minorHAnsi"/>
                <w:sz w:val="22"/>
                <w:szCs w:val="22"/>
              </w:rPr>
            </w:r>
            <w:r w:rsidR="008D1ACD">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D1ACD">
              <w:rPr>
                <w:rFonts w:asciiTheme="minorHAnsi" w:hAnsiTheme="minorHAnsi" w:cstheme="minorHAnsi"/>
                <w:sz w:val="22"/>
                <w:szCs w:val="22"/>
              </w:rPr>
            </w:r>
            <w:r w:rsidR="008D1AC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D1ACD">
              <w:rPr>
                <w:rFonts w:asciiTheme="minorHAnsi" w:hAnsiTheme="minorHAnsi" w:cstheme="minorHAnsi"/>
                <w:sz w:val="22"/>
                <w:szCs w:val="22"/>
              </w:rPr>
            </w:r>
            <w:r w:rsidR="008D1AC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8D1ACD"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8D1ACD"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8D1ACD" w14:paraId="04646853" w14:textId="77777777" w:rsidTr="000E6A0B">
        <w:tc>
          <w:tcPr>
            <w:tcW w:w="10754" w:type="dxa"/>
            <w:gridSpan w:val="2"/>
          </w:tcPr>
          <w:p w14:paraId="4D990C3B" w14:textId="4EA53E01" w:rsidR="00775854" w:rsidRPr="00D52DA6" w:rsidRDefault="00775854" w:rsidP="000E6A0B">
            <w:pPr>
              <w:autoSpaceDE w:val="0"/>
              <w:autoSpaceDN w:val="0"/>
              <w:adjustRightInd w:val="0"/>
              <w:rPr>
                <w:rFonts w:asciiTheme="minorHAnsi" w:hAnsiTheme="minorHAnsi" w:cstheme="minorBidi"/>
                <w:b/>
                <w:bCs/>
                <w:sz w:val="22"/>
                <w:szCs w:val="22"/>
                <w:u w:val="single"/>
              </w:rPr>
            </w:pPr>
            <w:r w:rsidRPr="0FCE64E0">
              <w:rPr>
                <w:rFonts w:asciiTheme="minorHAnsi" w:eastAsia="Calibri" w:hAnsiTheme="minorHAnsi" w:cstheme="minorBidi"/>
                <w:color w:val="000000" w:themeColor="text1"/>
                <w:sz w:val="22"/>
                <w:szCs w:val="22"/>
                <w:lang w:eastAsia="en-US"/>
              </w:rPr>
              <w:t xml:space="preserve">Participants must be able to </w:t>
            </w:r>
            <w:r w:rsidRPr="00D52DA6">
              <w:rPr>
                <w:rFonts w:asciiTheme="minorHAnsi" w:eastAsia="Calibri" w:hAnsiTheme="minorHAnsi" w:cstheme="minorBidi"/>
                <w:color w:val="000000" w:themeColor="text1"/>
                <w:sz w:val="22"/>
                <w:szCs w:val="22"/>
                <w:lang w:eastAsia="en-US"/>
              </w:rPr>
              <w:t xml:space="preserve">tolerate </w:t>
            </w:r>
            <w:r w:rsidR="00D52DA6" w:rsidRPr="00D52DA6">
              <w:rPr>
                <w:rFonts w:asciiTheme="minorHAnsi" w:eastAsia="Calibri" w:hAnsiTheme="minorHAnsi" w:cstheme="minorBidi"/>
                <w:color w:val="000000" w:themeColor="text1"/>
                <w:sz w:val="22"/>
                <w:szCs w:val="22"/>
                <w:lang w:eastAsia="en-US"/>
              </w:rPr>
              <w:t xml:space="preserve">6 </w:t>
            </w:r>
            <w:r w:rsidRPr="00D52DA6">
              <w:rPr>
                <w:rFonts w:asciiTheme="minorHAnsi" w:eastAsia="Calibri" w:hAnsiTheme="minorHAnsi" w:cstheme="minorBidi"/>
                <w:color w:val="000000" w:themeColor="text1"/>
                <w:sz w:val="22"/>
                <w:szCs w:val="22"/>
                <w:lang w:eastAsia="en-US"/>
              </w:rPr>
              <w:t xml:space="preserve">hours of </w:t>
            </w:r>
            <w:r w:rsidR="00D52DA6" w:rsidRPr="00D52DA6">
              <w:rPr>
                <w:rFonts w:asciiTheme="minorHAnsi" w:eastAsia="Calibri" w:hAnsiTheme="minorHAnsi" w:cstheme="minorBidi"/>
                <w:color w:val="000000" w:themeColor="text1"/>
                <w:sz w:val="22"/>
                <w:szCs w:val="22"/>
                <w:lang w:eastAsia="en-US"/>
              </w:rPr>
              <w:t>moderate</w:t>
            </w:r>
            <w:r w:rsidRPr="00D52DA6">
              <w:rPr>
                <w:rFonts w:asciiTheme="minorHAnsi" w:eastAsia="Calibri" w:hAnsiTheme="minorHAnsi" w:cstheme="minorBidi"/>
                <w:color w:val="000000" w:themeColor="text1"/>
                <w:sz w:val="22"/>
                <w:szCs w:val="22"/>
                <w:lang w:eastAsia="en-US"/>
              </w:rPr>
              <w:t xml:space="preserve"> paced activities for </w:t>
            </w:r>
            <w:r w:rsidR="008441F4">
              <w:rPr>
                <w:rFonts w:asciiTheme="minorHAnsi" w:eastAsia="Calibri" w:hAnsiTheme="minorHAnsi" w:cstheme="minorBidi"/>
                <w:color w:val="000000" w:themeColor="text1"/>
                <w:sz w:val="22"/>
                <w:szCs w:val="22"/>
                <w:lang w:eastAsia="en-US"/>
              </w:rPr>
              <w:t>1 day</w:t>
            </w:r>
            <w:r w:rsidRPr="00D52DA6">
              <w:rPr>
                <w:rFonts w:asciiTheme="minorHAnsi" w:eastAsia="Calibri" w:hAnsiTheme="minorHAnsi" w:cstheme="minorBidi"/>
                <w:color w:val="000000" w:themeColor="text1"/>
                <w:sz w:val="22"/>
                <w:szCs w:val="22"/>
                <w:lang w:eastAsia="en-US"/>
              </w:rPr>
              <w:t>. Due to the activity schedule, applicants must have a limited requirement for rest throughout the day. Participants will be joined with other ill/injured members and civilians, and therefore should be able to fun</w:t>
            </w:r>
            <w:r w:rsidR="00D52DA6" w:rsidRPr="00D52DA6">
              <w:rPr>
                <w:rFonts w:asciiTheme="minorHAnsi" w:eastAsia="Calibri" w:hAnsiTheme="minorHAnsi" w:cstheme="minorBidi"/>
                <w:color w:val="000000" w:themeColor="text1"/>
                <w:sz w:val="22"/>
                <w:szCs w:val="22"/>
                <w:lang w:eastAsia="en-US"/>
              </w:rPr>
              <w:t>ction in a social environment</w:t>
            </w:r>
            <w:r w:rsidRPr="00D52DA6">
              <w:rPr>
                <w:rFonts w:asciiTheme="minorHAnsi" w:eastAsia="Calibri" w:hAnsiTheme="minorHAnsi" w:cstheme="minorBidi"/>
                <w:color w:val="000000" w:themeColor="text1"/>
                <w:sz w:val="22"/>
                <w:szCs w:val="22"/>
                <w:lang w:eastAsia="en-US"/>
              </w:rPr>
              <w:t xml:space="preserve">. </w:t>
            </w:r>
          </w:p>
          <w:p w14:paraId="03771572" w14:textId="77777777" w:rsidR="00775854" w:rsidRPr="00D52DA6"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273715" w14:textId="08C18281" w:rsidR="00CC06FF" w:rsidRPr="00D86C6C" w:rsidRDefault="00775854" w:rsidP="00F34A1D">
            <w:pPr>
              <w:autoSpaceDE w:val="0"/>
              <w:autoSpaceDN w:val="0"/>
              <w:adjustRightInd w:val="0"/>
              <w:rPr>
                <w:rFonts w:asciiTheme="minorHAnsi" w:hAnsiTheme="minorHAnsi" w:cstheme="minorBidi"/>
                <w:b/>
                <w:bCs/>
                <w:sz w:val="22"/>
                <w:szCs w:val="22"/>
                <w:u w:val="single"/>
                <w:lang w:val="fr-CA"/>
              </w:rPr>
            </w:pPr>
            <w:r w:rsidRPr="00D52DA6">
              <w:rPr>
                <w:rFonts w:asciiTheme="minorHAnsi" w:eastAsia="Calibri" w:hAnsiTheme="minorHAnsi" w:cstheme="minorBidi"/>
                <w:color w:val="000000" w:themeColor="text1"/>
                <w:sz w:val="22"/>
                <w:szCs w:val="22"/>
                <w:lang w:val="fr-CA" w:eastAsia="en-US"/>
              </w:rPr>
              <w:t xml:space="preserve">Les participants doivent être en mesure de tolérer </w:t>
            </w:r>
            <w:r w:rsidR="00D52DA6" w:rsidRPr="00D52DA6">
              <w:rPr>
                <w:rFonts w:asciiTheme="minorHAnsi" w:eastAsia="Calibri" w:hAnsiTheme="minorHAnsi" w:cstheme="minorBidi"/>
                <w:color w:val="000000" w:themeColor="text1"/>
                <w:sz w:val="22"/>
                <w:szCs w:val="22"/>
                <w:lang w:val="fr-CA" w:eastAsia="en-US"/>
              </w:rPr>
              <w:t>6</w:t>
            </w:r>
            <w:r w:rsidRPr="00D52DA6">
              <w:rPr>
                <w:rFonts w:asciiTheme="minorHAnsi" w:eastAsia="Calibri" w:hAnsiTheme="minorHAnsi" w:cstheme="minorBidi"/>
                <w:color w:val="000000" w:themeColor="text1"/>
                <w:sz w:val="22"/>
                <w:szCs w:val="22"/>
                <w:lang w:val="fr-CA" w:eastAsia="en-US"/>
              </w:rPr>
              <w:t xml:space="preserve"> heures d’activité </w:t>
            </w:r>
            <w:r w:rsidR="00D52DA6" w:rsidRPr="00D52DA6">
              <w:rPr>
                <w:rFonts w:asciiTheme="minorHAnsi" w:eastAsia="Calibri" w:hAnsiTheme="minorHAnsi" w:cstheme="minorBidi"/>
                <w:color w:val="000000" w:themeColor="text1"/>
                <w:sz w:val="22"/>
                <w:szCs w:val="22"/>
                <w:lang w:val="fr-CA" w:eastAsia="en-US"/>
              </w:rPr>
              <w:t>modérée</w:t>
            </w:r>
            <w:r w:rsidRPr="00D52DA6">
              <w:rPr>
                <w:rFonts w:asciiTheme="minorHAnsi" w:eastAsia="Calibri" w:hAnsiTheme="minorHAnsi" w:cstheme="minorBidi"/>
                <w:color w:val="000000" w:themeColor="text1"/>
                <w:sz w:val="22"/>
                <w:szCs w:val="22"/>
                <w:lang w:val="fr-CA" w:eastAsia="en-US"/>
              </w:rPr>
              <w:t xml:space="preserve"> de suite</w:t>
            </w:r>
            <w:r w:rsidR="008441F4">
              <w:rPr>
                <w:rFonts w:asciiTheme="minorHAnsi" w:eastAsia="Calibri" w:hAnsiTheme="minorHAnsi" w:cstheme="minorBidi"/>
                <w:color w:val="000000" w:themeColor="text1"/>
                <w:sz w:val="22"/>
                <w:szCs w:val="22"/>
                <w:lang w:val="fr-CA" w:eastAsia="en-US"/>
              </w:rPr>
              <w:t xml:space="preserve"> pendant une journée</w:t>
            </w:r>
            <w:r w:rsidRPr="00D52DA6">
              <w:rPr>
                <w:rFonts w:asciiTheme="minorHAnsi" w:eastAsia="Calibri" w:hAnsiTheme="minorHAnsi" w:cstheme="minorBidi"/>
                <w:color w:val="000000" w:themeColor="text1"/>
                <w:sz w:val="22"/>
                <w:szCs w:val="22"/>
                <w:lang w:val="fr-CA" w:eastAsia="en-US"/>
              </w:rPr>
              <w:t>. En raison du calendrier d’activité, les candidats doit être en mesure de toléré le rythme de l’activité sans beaucoup de repos. Les candidats doivent être en mesure d’interagir et de fonctionner dans un environnement social avec d’autres membres malades et blessés, ainsi que des membres civils.</w:t>
            </w:r>
            <w:r w:rsidRPr="0FCE64E0">
              <w:rPr>
                <w:rFonts w:asciiTheme="minorHAnsi" w:eastAsia="Calibri" w:hAnsiTheme="minorHAnsi" w:cstheme="minorBidi"/>
                <w:color w:val="000000" w:themeColor="text1"/>
                <w:sz w:val="22"/>
                <w:szCs w:val="22"/>
                <w:lang w:val="fr-CA" w:eastAsia="en-US"/>
              </w:rPr>
              <w:t xml:space="preserve">  </w:t>
            </w:r>
          </w:p>
        </w:tc>
      </w:tr>
      <w:tr w:rsidR="00775854" w:rsidRPr="008D1ACD"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8D1ACD"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8D1ACD"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8D1ACD"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8D1ACD"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6D1E536F" w14:textId="77777777" w:rsidR="00B55946" w:rsidRDefault="00B55946" w:rsidP="000E6A0B">
      <w:pPr>
        <w:autoSpaceDE w:val="0"/>
        <w:autoSpaceDN w:val="0"/>
        <w:adjustRightInd w:val="0"/>
        <w:spacing w:before="60" w:after="60"/>
        <w:rPr>
          <w:rFonts w:asciiTheme="minorHAnsi" w:hAnsiTheme="minorHAnsi" w:cstheme="minorBidi"/>
          <w:b/>
          <w:bCs/>
          <w:color w:val="C00000"/>
          <w:sz w:val="22"/>
          <w:szCs w:val="22"/>
        </w:rPr>
      </w:pPr>
    </w:p>
    <w:p w14:paraId="3F73BB71" w14:textId="77777777" w:rsidR="00B55946" w:rsidRDefault="00B55946" w:rsidP="000E6A0B">
      <w:pPr>
        <w:autoSpaceDE w:val="0"/>
        <w:autoSpaceDN w:val="0"/>
        <w:adjustRightInd w:val="0"/>
        <w:spacing w:before="60" w:after="60"/>
        <w:rPr>
          <w:rFonts w:asciiTheme="minorHAnsi" w:hAnsiTheme="minorHAnsi" w:cstheme="minorBidi"/>
          <w:b/>
          <w:bCs/>
          <w:color w:val="C00000"/>
          <w:sz w:val="22"/>
          <w:szCs w:val="22"/>
        </w:rPr>
      </w:pPr>
    </w:p>
    <w:p w14:paraId="55EAAA1A" w14:textId="77777777" w:rsidR="00B55946" w:rsidRPr="000E6A0B" w:rsidRDefault="00B55946"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8D1ACD"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8D1ACD"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8D1ACD"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8D1ACD"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8D1ACD"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D1ACD">
              <w:rPr>
                <w:rFonts w:asciiTheme="minorHAnsi" w:hAnsiTheme="minorHAnsi" w:cstheme="minorHAnsi"/>
                <w:sz w:val="22"/>
                <w:szCs w:val="22"/>
                <w:lang w:val="fr-CA"/>
              </w:rPr>
            </w:r>
            <w:r w:rsidR="008D1AC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D1ACD">
              <w:rPr>
                <w:rFonts w:asciiTheme="minorHAnsi" w:hAnsiTheme="minorHAnsi" w:cstheme="minorHAnsi"/>
                <w:sz w:val="22"/>
                <w:szCs w:val="22"/>
                <w:lang w:val="fr-CA"/>
              </w:rPr>
            </w:r>
            <w:r w:rsidR="008D1AC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8D1ACD"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8D1ACD"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D1ACD">
              <w:rPr>
                <w:rFonts w:asciiTheme="minorHAnsi" w:hAnsiTheme="minorHAnsi" w:cstheme="minorHAnsi"/>
                <w:sz w:val="22"/>
                <w:szCs w:val="22"/>
                <w:lang w:val="fr-CA"/>
              </w:rPr>
            </w:r>
            <w:r w:rsidR="008D1AC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D1ACD">
              <w:rPr>
                <w:rFonts w:asciiTheme="minorHAnsi" w:hAnsiTheme="minorHAnsi" w:cstheme="minorHAnsi"/>
                <w:sz w:val="22"/>
                <w:szCs w:val="22"/>
                <w:lang w:val="fr-CA"/>
              </w:rPr>
            </w:r>
            <w:r w:rsidR="008D1AC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8D1ACD"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8AD6D" w14:textId="77777777" w:rsidR="00CB5392" w:rsidRDefault="00CB5392">
      <w:r>
        <w:separator/>
      </w:r>
    </w:p>
  </w:endnote>
  <w:endnote w:type="continuationSeparator" w:id="0">
    <w:p w14:paraId="6D2D6CA1" w14:textId="77777777" w:rsidR="00CB5392" w:rsidRDefault="00CB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8D1ACD">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8D1ACD">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F436B" w14:textId="77777777" w:rsidR="00CB5392" w:rsidRDefault="00CB5392">
      <w:r>
        <w:separator/>
      </w:r>
    </w:p>
  </w:footnote>
  <w:footnote w:type="continuationSeparator" w:id="0">
    <w:p w14:paraId="4A3F4D5D" w14:textId="77777777" w:rsidR="00CB5392" w:rsidRDefault="00CB5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2C23C3C9">
          <wp:simplePos x="0" y="0"/>
          <wp:positionH relativeFrom="margin">
            <wp:posOffset>6264910</wp:posOffset>
          </wp:positionH>
          <wp:positionV relativeFrom="paragraph">
            <wp:posOffset>-304800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7AE638CF" w14:textId="77777777" w:rsidR="00B55946" w:rsidRPr="00B46C91" w:rsidRDefault="00B55946" w:rsidP="003C3251">
    <w:pPr>
      <w:jc w:val="center"/>
      <w:rPr>
        <w:rFonts w:asciiTheme="minorHAnsi" w:hAnsiTheme="minorHAnsi" w:cstheme="minorHAnsi"/>
        <w:sz w:val="22"/>
        <w:szCs w:val="22"/>
        <w:u w:val="single"/>
      </w:rPr>
    </w:pPr>
  </w:p>
  <w:p w14:paraId="441AAB71" w14:textId="49EF42E5" w:rsidR="00D52DA6" w:rsidRDefault="00D52DA6" w:rsidP="00D52DA6">
    <w:pPr>
      <w:jc w:val="center"/>
      <w:rPr>
        <w:rFonts w:asciiTheme="minorHAnsi" w:hAnsiTheme="minorHAnsi" w:cstheme="minorBidi"/>
        <w:b/>
        <w:bCs/>
        <w:sz w:val="22"/>
        <w:szCs w:val="22"/>
      </w:rPr>
    </w:pPr>
    <w:r>
      <w:rPr>
        <w:rFonts w:asciiTheme="minorHAnsi" w:hAnsiTheme="minorHAnsi" w:cstheme="minorBidi"/>
        <w:b/>
        <w:bCs/>
        <w:sz w:val="22"/>
        <w:szCs w:val="22"/>
      </w:rPr>
      <w:t>SOLDIER ON GOLF DAY</w:t>
    </w:r>
    <w:r w:rsidRPr="00147EEB">
      <w:rPr>
        <w:rFonts w:asciiTheme="minorHAnsi" w:hAnsiTheme="minorHAnsi" w:cstheme="minorBidi"/>
        <w:b/>
        <w:bCs/>
        <w:sz w:val="22"/>
        <w:szCs w:val="22"/>
      </w:rPr>
      <w:t xml:space="preserve"> </w:t>
    </w:r>
    <w:r>
      <w:rPr>
        <w:rFonts w:asciiTheme="minorHAnsi" w:hAnsiTheme="minorHAnsi" w:cstheme="minorBidi"/>
        <w:b/>
        <w:bCs/>
        <w:sz w:val="22"/>
        <w:szCs w:val="22"/>
      </w:rPr>
      <w:t xml:space="preserve">WAINWRIGHT, AB – 23 </w:t>
    </w:r>
    <w:r w:rsidR="00B55946">
      <w:rPr>
        <w:rFonts w:asciiTheme="minorHAnsi" w:hAnsiTheme="minorHAnsi" w:cstheme="minorBidi"/>
        <w:b/>
        <w:bCs/>
        <w:sz w:val="22"/>
        <w:szCs w:val="22"/>
      </w:rPr>
      <w:t>JUNE</w:t>
    </w:r>
    <w:r>
      <w:rPr>
        <w:rFonts w:asciiTheme="minorHAnsi" w:hAnsiTheme="minorHAnsi" w:cstheme="minorBidi"/>
        <w:b/>
        <w:bCs/>
        <w:sz w:val="22"/>
        <w:szCs w:val="22"/>
      </w:rPr>
      <w:t>, 2021</w:t>
    </w:r>
    <w:r w:rsidRPr="0FCE64E0">
      <w:rPr>
        <w:rFonts w:asciiTheme="minorHAnsi" w:hAnsiTheme="minorHAnsi" w:cstheme="minorBidi"/>
        <w:b/>
        <w:bCs/>
        <w:sz w:val="22"/>
        <w:szCs w:val="22"/>
      </w:rPr>
      <w:t xml:space="preserve"> </w:t>
    </w:r>
  </w:p>
  <w:p w14:paraId="608B87C9" w14:textId="4ADF2CE2" w:rsidR="00D52DA6" w:rsidRPr="00D52DA6" w:rsidRDefault="00D52DA6" w:rsidP="00D52DA6">
    <w:pPr>
      <w:jc w:val="center"/>
      <w:rPr>
        <w:rFonts w:asciiTheme="minorHAnsi" w:hAnsiTheme="minorHAnsi" w:cstheme="minorBidi"/>
        <w:b/>
        <w:bCs/>
        <w:sz w:val="22"/>
        <w:szCs w:val="22"/>
        <w:lang w:val="fr-CA"/>
      </w:rPr>
    </w:pPr>
    <w:r w:rsidRPr="00D52DA6">
      <w:rPr>
        <w:rFonts w:asciiTheme="minorHAnsi" w:hAnsiTheme="minorHAnsi" w:cstheme="minorBidi"/>
        <w:b/>
        <w:bCs/>
        <w:sz w:val="22"/>
        <w:szCs w:val="22"/>
        <w:lang w:val="fr-CA"/>
      </w:rPr>
      <w:t xml:space="preserve">JOURNÉE DE GOLF </w:t>
    </w:r>
    <w:r w:rsidR="00B55946">
      <w:rPr>
        <w:rFonts w:asciiTheme="minorHAnsi" w:hAnsiTheme="minorHAnsi" w:cstheme="minorBidi"/>
        <w:b/>
        <w:bCs/>
        <w:sz w:val="22"/>
        <w:szCs w:val="22"/>
        <w:lang w:val="fr-CA"/>
      </w:rPr>
      <w:t xml:space="preserve">SANS LIMITES </w:t>
    </w:r>
    <w:r w:rsidRPr="00D52DA6">
      <w:rPr>
        <w:rFonts w:asciiTheme="minorHAnsi" w:hAnsiTheme="minorHAnsi" w:cstheme="minorBidi"/>
        <w:b/>
        <w:bCs/>
        <w:sz w:val="22"/>
        <w:szCs w:val="22"/>
        <w:lang w:val="fr-CA"/>
      </w:rPr>
      <w:t xml:space="preserve">AU CLUB DE GOLF </w:t>
    </w:r>
    <w:r>
      <w:rPr>
        <w:rFonts w:asciiTheme="minorHAnsi" w:hAnsiTheme="minorHAnsi" w:cstheme="minorBidi"/>
        <w:b/>
        <w:bCs/>
        <w:sz w:val="22"/>
        <w:szCs w:val="22"/>
        <w:lang w:val="fr-CA"/>
      </w:rPr>
      <w:t xml:space="preserve">WAINWRIGHT, AB – 23 </w:t>
    </w:r>
    <w:r w:rsidR="00B55946">
      <w:rPr>
        <w:rFonts w:asciiTheme="minorHAnsi" w:hAnsiTheme="minorHAnsi" w:cstheme="minorBidi"/>
        <w:b/>
        <w:bCs/>
        <w:sz w:val="22"/>
        <w:szCs w:val="22"/>
        <w:lang w:val="fr-CA"/>
      </w:rPr>
      <w:t>JUIN</w:t>
    </w:r>
    <w:r>
      <w:rPr>
        <w:rFonts w:asciiTheme="minorHAnsi" w:hAnsiTheme="minorHAnsi" w:cstheme="minorBidi"/>
        <w:b/>
        <w:bCs/>
        <w:sz w:val="22"/>
        <w:szCs w:val="22"/>
        <w:lang w:val="fr-CA"/>
      </w:rPr>
      <w:t xml:space="preserve"> 2021</w:t>
    </w:r>
  </w:p>
  <w:p w14:paraId="53ABCE4D" w14:textId="7995313D" w:rsidR="006539E9" w:rsidRPr="00D52DA6" w:rsidRDefault="006539E9" w:rsidP="004500AB">
    <w:pPr>
      <w:jc w:val="center"/>
      <w:rPr>
        <w:rFonts w:asciiTheme="minorHAnsi" w:hAnsiTheme="minorHAnsi" w:cstheme="minorBidi"/>
        <w:b/>
        <w:bCs/>
        <w:sz w:val="22"/>
        <w:szCs w:val="22"/>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70AE8"/>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057A"/>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441F4"/>
    <w:rsid w:val="00873E90"/>
    <w:rsid w:val="008B2E0F"/>
    <w:rsid w:val="008C3365"/>
    <w:rsid w:val="008C3729"/>
    <w:rsid w:val="008C4D4D"/>
    <w:rsid w:val="008D1AC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55946"/>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B5392"/>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52DA6"/>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34A1D"/>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Ryan.Vincent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b211ce8a75246e5c36b9175e1f441a32">
  <xsd:schema xmlns:xsd="http://www.w3.org/2001/XMLSchema" xmlns:xs="http://www.w3.org/2001/XMLSchema" xmlns:p="http://schemas.microsoft.com/office/2006/metadata/properties" xmlns:ns2="df17a78c-d0c6-43de-85d1-079a84c1aa90" targetNamespace="http://schemas.microsoft.com/office/2006/metadata/properties" ma:root="true" ma:fieldsID="aba99a1b5fd533f7096c3233fe6b2f4a"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AF319-AD17-4900-B439-371A8B948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2664</Words>
  <Characters>15186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Vincent.R</cp:lastModifiedBy>
  <cp:revision>2</cp:revision>
  <cp:lastPrinted>2019-10-20T23:50:00Z</cp:lastPrinted>
  <dcterms:created xsi:type="dcterms:W3CDTF">2021-05-17T19:35:00Z</dcterms:created>
  <dcterms:modified xsi:type="dcterms:W3CDTF">2021-05-17T19:35:00Z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