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C765F6" w14:paraId="65595C2F" w14:textId="77777777" w:rsidTr="00117BE9">
        <w:tc>
          <w:tcPr>
            <w:tcW w:w="10749" w:type="dxa"/>
            <w:gridSpan w:val="3"/>
          </w:tcPr>
          <w:p w14:paraId="59928732" w14:textId="708FDC79" w:rsidR="001C1575" w:rsidRPr="009520FC" w:rsidRDefault="00EA3E00" w:rsidP="00554FE9">
            <w:pPr>
              <w:rPr>
                <w:rFonts w:asciiTheme="minorHAnsi" w:hAnsiTheme="minorHAnsi" w:cstheme="minorHAnsi"/>
                <w:b/>
                <w:szCs w:val="22"/>
                <w:lang w:val="fr-CA"/>
              </w:rPr>
            </w:pPr>
            <w:r w:rsidRPr="009520FC">
              <w:rPr>
                <w:rFonts w:asciiTheme="minorHAnsi" w:hAnsiTheme="minorHAnsi" w:cstheme="minorHAnsi"/>
                <w:b/>
                <w:szCs w:val="22"/>
                <w:lang w:val="fr-CA"/>
              </w:rPr>
              <w:t xml:space="preserve">1. </w:t>
            </w:r>
            <w:proofErr w:type="spellStart"/>
            <w:r w:rsidR="001C1575" w:rsidRPr="009520FC">
              <w:rPr>
                <w:rFonts w:asciiTheme="minorHAnsi" w:hAnsiTheme="minorHAnsi" w:cstheme="minorHAnsi"/>
                <w:b/>
                <w:szCs w:val="22"/>
                <w:lang w:val="fr-CA"/>
              </w:rPr>
              <w:t>Event</w:t>
            </w:r>
            <w:proofErr w:type="spellEnd"/>
            <w:r w:rsidR="001C1575" w:rsidRPr="009520FC">
              <w:rPr>
                <w:rFonts w:asciiTheme="minorHAnsi" w:hAnsiTheme="minorHAnsi" w:cstheme="minorHAnsi"/>
                <w:b/>
                <w:szCs w:val="22"/>
                <w:lang w:val="fr-CA"/>
              </w:rPr>
              <w:t xml:space="preserve"> information</w:t>
            </w:r>
            <w:r w:rsidRPr="009520FC">
              <w:rPr>
                <w:rFonts w:asciiTheme="minorHAnsi" w:hAnsiTheme="minorHAnsi" w:cstheme="minorHAnsi"/>
                <w:b/>
                <w:szCs w:val="22"/>
                <w:lang w:val="fr-CA"/>
              </w:rPr>
              <w:t xml:space="preserve"> / </w:t>
            </w:r>
            <w:r w:rsidR="001C1575" w:rsidRPr="009520FC">
              <w:rPr>
                <w:rFonts w:asciiTheme="minorHAnsi" w:hAnsiTheme="minorHAnsi" w:cstheme="minorHAnsi"/>
                <w:b/>
                <w:szCs w:val="22"/>
                <w:lang w:val="fr-CA"/>
              </w:rPr>
              <w:t>Information de l’événement</w:t>
            </w:r>
            <w:r w:rsidR="00195560" w:rsidRPr="009520FC">
              <w:rPr>
                <w:rFonts w:asciiTheme="minorHAnsi" w:hAnsiTheme="minorHAnsi" w:cstheme="minorHAnsi"/>
                <w:b/>
                <w:szCs w:val="22"/>
                <w:lang w:val="fr-CA"/>
              </w:rPr>
              <w:t xml:space="preserve"> </w:t>
            </w:r>
          </w:p>
        </w:tc>
      </w:tr>
      <w:tr w:rsidR="001C1575" w:rsidRPr="009520FC"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401D3544" w:rsidR="001C1575" w:rsidRPr="009520FC" w:rsidRDefault="009520FC" w:rsidP="00744999">
            <w:pPr>
              <w:rPr>
                <w:rFonts w:asciiTheme="minorHAnsi" w:hAnsiTheme="minorHAnsi" w:cstheme="minorHAnsi"/>
                <w:sz w:val="22"/>
                <w:szCs w:val="22"/>
              </w:rPr>
            </w:pPr>
            <w:r w:rsidRPr="009520FC">
              <w:rPr>
                <w:rFonts w:asciiTheme="minorHAnsi" w:hAnsiTheme="minorHAnsi" w:cstheme="minorHAnsi"/>
                <w:sz w:val="22"/>
                <w:szCs w:val="22"/>
              </w:rPr>
              <w:t xml:space="preserve">Nicole Wray, 1-236-464-1197, </w:t>
            </w:r>
            <w:hyperlink r:id="rId10" w:history="1">
              <w:r w:rsidR="00C765F6" w:rsidRPr="00E16FC9">
                <w:rPr>
                  <w:rStyle w:val="Hyperlink"/>
                  <w:rFonts w:asciiTheme="minorHAnsi" w:hAnsiTheme="minorHAnsi" w:cstheme="minorHAnsi"/>
                  <w:sz w:val="22"/>
                  <w:szCs w:val="22"/>
                </w:rPr>
                <w:t>Nicole.wray@forces.gc.ca</w:t>
              </w:r>
            </w:hyperlink>
            <w:r w:rsidR="00C765F6">
              <w:rPr>
                <w:rFonts w:asciiTheme="minorHAnsi" w:hAnsiTheme="minorHAnsi" w:cstheme="minorHAnsi"/>
                <w:sz w:val="22"/>
                <w:szCs w:val="22"/>
              </w:rPr>
              <w:t xml:space="preserve"> </w:t>
            </w:r>
          </w:p>
          <w:p w14:paraId="16D2619D" w14:textId="2796C418" w:rsidR="001C1575" w:rsidRPr="00A27FD4" w:rsidRDefault="001C1575" w:rsidP="00744999">
            <w:pPr>
              <w:rPr>
                <w:rFonts w:asciiTheme="minorHAnsi" w:hAnsiTheme="minorHAnsi" w:cstheme="minorHAnsi"/>
                <w:sz w:val="22"/>
                <w:szCs w:val="22"/>
              </w:rPr>
            </w:pPr>
          </w:p>
        </w:tc>
      </w:tr>
      <w:tr w:rsidR="001C1575" w:rsidRPr="00C765F6"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27959193" w14:textId="77777777" w:rsidR="001C1575" w:rsidRDefault="00E940A5" w:rsidP="00744999">
            <w:pPr>
              <w:rPr>
                <w:rFonts w:asciiTheme="minorHAnsi" w:hAnsiTheme="minorHAnsi" w:cstheme="minorHAnsi"/>
                <w:sz w:val="22"/>
                <w:szCs w:val="22"/>
              </w:rPr>
            </w:pPr>
            <w:r>
              <w:rPr>
                <w:rFonts w:asciiTheme="minorHAnsi" w:hAnsiTheme="minorHAnsi" w:cstheme="minorHAnsi"/>
                <w:sz w:val="22"/>
                <w:szCs w:val="22"/>
              </w:rPr>
              <w:t>23-June-2021</w:t>
            </w:r>
          </w:p>
          <w:p w14:paraId="25259072" w14:textId="47B8D475" w:rsidR="00E940A5" w:rsidRPr="00554FE9" w:rsidRDefault="00E940A5" w:rsidP="00346567">
            <w:pPr>
              <w:rPr>
                <w:rFonts w:asciiTheme="minorHAnsi" w:hAnsiTheme="minorHAnsi" w:cstheme="minorHAnsi"/>
                <w:sz w:val="22"/>
                <w:szCs w:val="22"/>
              </w:rPr>
            </w:pPr>
            <w:r>
              <w:rPr>
                <w:rFonts w:asciiTheme="minorHAnsi" w:hAnsiTheme="minorHAnsi" w:cstheme="minorHAnsi"/>
                <w:sz w:val="22"/>
                <w:szCs w:val="22"/>
              </w:rPr>
              <w:t>23-</w:t>
            </w:r>
            <w:r w:rsidR="00346567">
              <w:rPr>
                <w:rFonts w:asciiTheme="minorHAnsi" w:hAnsiTheme="minorHAnsi" w:cstheme="minorHAnsi"/>
                <w:sz w:val="22"/>
                <w:szCs w:val="22"/>
              </w:rPr>
              <w:t>Juin</w:t>
            </w:r>
            <w:r>
              <w:rPr>
                <w:rFonts w:asciiTheme="minorHAnsi" w:hAnsiTheme="minorHAnsi" w:cstheme="minorHAnsi"/>
                <w:sz w:val="22"/>
                <w:szCs w:val="22"/>
              </w:rPr>
              <w:t>-2021</w:t>
            </w:r>
          </w:p>
        </w:tc>
      </w:tr>
      <w:tr w:rsidR="001C1575" w:rsidRPr="00C765F6" w14:paraId="3C81E51B" w14:textId="77777777" w:rsidTr="00783820">
        <w:tc>
          <w:tcPr>
            <w:tcW w:w="4083" w:type="dxa"/>
          </w:tcPr>
          <w:p w14:paraId="2FC0A0A5" w14:textId="2FFE8BC5"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7BEA3338" w:rsidR="001C1575" w:rsidRPr="008367AA" w:rsidRDefault="008367AA" w:rsidP="00744999">
            <w:pPr>
              <w:autoSpaceDE w:val="0"/>
              <w:autoSpaceDN w:val="0"/>
              <w:adjustRightInd w:val="0"/>
              <w:spacing w:before="60" w:after="60"/>
              <w:rPr>
                <w:rFonts w:asciiTheme="minorHAnsi" w:hAnsiTheme="minorHAnsi" w:cstheme="minorBidi"/>
                <w:sz w:val="22"/>
                <w:szCs w:val="22"/>
              </w:rPr>
            </w:pPr>
            <w:r w:rsidRPr="008367AA">
              <w:rPr>
                <w:rFonts w:asciiTheme="minorHAnsi" w:hAnsiTheme="minorHAnsi" w:cstheme="minorBidi"/>
                <w:sz w:val="22"/>
                <w:szCs w:val="22"/>
              </w:rPr>
              <w:t>Greater Victoria Region, within 1 hour drive of Victoria, BC</w:t>
            </w:r>
          </w:p>
          <w:p w14:paraId="66649A57" w14:textId="21576E3D" w:rsidR="001C1575" w:rsidRPr="00744999" w:rsidRDefault="008367AA" w:rsidP="00744999">
            <w:pPr>
              <w:autoSpaceDE w:val="0"/>
              <w:autoSpaceDN w:val="0"/>
              <w:adjustRightInd w:val="0"/>
              <w:spacing w:before="60" w:after="60"/>
              <w:rPr>
                <w:rFonts w:asciiTheme="minorHAnsi" w:hAnsiTheme="minorHAnsi" w:cstheme="minorBidi"/>
                <w:b/>
                <w:bCs/>
                <w:sz w:val="22"/>
                <w:szCs w:val="22"/>
                <w:u w:val="single"/>
                <w:lang w:val="fr-CA"/>
              </w:rPr>
            </w:pPr>
            <w:r w:rsidRPr="008367AA">
              <w:rPr>
                <w:rFonts w:asciiTheme="minorHAnsi" w:hAnsiTheme="minorHAnsi" w:cstheme="minorBidi"/>
                <w:sz w:val="22"/>
                <w:szCs w:val="22"/>
                <w:lang w:val="fr-CA"/>
              </w:rPr>
              <w:t>Région du Grand Victoria, à moins d’une heure de route de Victoria, en Colombie-Britannique</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AA409F">
              <w:rPr>
                <w:rFonts w:asciiTheme="minorHAnsi" w:hAnsiTheme="minorHAnsi" w:cstheme="minorHAnsi"/>
                <w:sz w:val="22"/>
                <w:szCs w:val="22"/>
              </w:rPr>
            </w:r>
            <w:r w:rsidR="00AA409F">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0EED2D7E" w:rsidR="00D31070" w:rsidRPr="00117BE9" w:rsidRDefault="00865084"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fldChar w:fldCharType="end"/>
            </w:r>
            <w:bookmarkEnd w:id="0"/>
            <w:r w:rsidR="00117BE9" w:rsidRPr="0FCE64E0">
              <w:rPr>
                <w:rFonts w:asciiTheme="minorHAnsi" w:hAnsiTheme="minorHAnsi" w:cstheme="minorBidi"/>
                <w:sz w:val="22"/>
                <w:szCs w:val="22"/>
                <w:lang w:val="fr-FR"/>
              </w:rPr>
              <w:t xml:space="preserve"> No/No</w:t>
            </w:r>
            <w:bookmarkStart w:id="1" w:name="_GoBack"/>
            <w:bookmarkEnd w:id="1"/>
            <w:r w:rsidR="00117BE9" w:rsidRPr="0FCE64E0">
              <w:rPr>
                <w:rFonts w:asciiTheme="minorHAnsi" w:hAnsiTheme="minorHAnsi" w:cstheme="minorBidi"/>
                <w:sz w:val="22"/>
                <w:szCs w:val="22"/>
                <w:lang w:val="fr-FR"/>
              </w:rPr>
              <w:t>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C765F6"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C765F6"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AA409F">
              <w:rPr>
                <w:rFonts w:asciiTheme="minorHAnsi" w:hAnsiTheme="minorHAnsi" w:cstheme="minorHAnsi"/>
                <w:sz w:val="22"/>
                <w:szCs w:val="22"/>
              </w:rPr>
            </w:r>
            <w:r w:rsidR="00AA409F">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AA409F">
              <w:rPr>
                <w:rFonts w:asciiTheme="minorHAnsi" w:hAnsiTheme="minorHAnsi" w:cstheme="minorHAnsi"/>
                <w:sz w:val="22"/>
                <w:szCs w:val="22"/>
              </w:rPr>
            </w:r>
            <w:r w:rsidR="00AA409F">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A409F">
              <w:rPr>
                <w:rFonts w:asciiTheme="minorHAnsi" w:hAnsiTheme="minorHAnsi" w:cstheme="minorHAnsi"/>
                <w:sz w:val="22"/>
                <w:szCs w:val="22"/>
                <w:lang w:val="fr-FR"/>
              </w:rPr>
            </w:r>
            <w:r w:rsidR="00AA409F">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A409F">
              <w:rPr>
                <w:rFonts w:asciiTheme="minorHAnsi" w:hAnsiTheme="minorHAnsi" w:cstheme="minorHAnsi"/>
                <w:sz w:val="22"/>
                <w:szCs w:val="22"/>
                <w:lang w:val="fr-FR"/>
              </w:rPr>
            </w:r>
            <w:r w:rsidR="00AA409F">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A409F">
              <w:rPr>
                <w:rFonts w:asciiTheme="minorHAnsi" w:hAnsiTheme="minorHAnsi" w:cstheme="minorHAnsi"/>
                <w:sz w:val="22"/>
                <w:szCs w:val="22"/>
                <w:lang w:val="fr-CA"/>
              </w:rPr>
            </w:r>
            <w:r w:rsidR="00AA409F">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A409F">
              <w:rPr>
                <w:rFonts w:asciiTheme="minorHAnsi" w:hAnsiTheme="minorHAnsi" w:cstheme="minorHAnsi"/>
                <w:sz w:val="22"/>
                <w:szCs w:val="22"/>
                <w:lang w:val="fr-CA"/>
              </w:rPr>
            </w:r>
            <w:r w:rsidR="00AA409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A409F">
              <w:rPr>
                <w:rFonts w:asciiTheme="minorHAnsi" w:hAnsiTheme="minorHAnsi" w:cstheme="minorHAnsi"/>
                <w:sz w:val="22"/>
                <w:szCs w:val="22"/>
                <w:lang w:val="fr-CA"/>
              </w:rPr>
            </w:r>
            <w:r w:rsidR="00AA409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AA409F">
              <w:rPr>
                <w:rFonts w:asciiTheme="minorHAnsi" w:hAnsiTheme="minorHAnsi" w:cstheme="minorHAnsi"/>
                <w:sz w:val="22"/>
                <w:szCs w:val="22"/>
              </w:rPr>
            </w:r>
            <w:r w:rsidR="00AA409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A409F">
              <w:rPr>
                <w:rFonts w:asciiTheme="minorHAnsi" w:hAnsiTheme="minorHAnsi" w:cstheme="minorHAnsi"/>
                <w:sz w:val="22"/>
                <w:szCs w:val="22"/>
              </w:rPr>
            </w:r>
            <w:r w:rsidR="00AA409F">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C765F6"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A409F">
              <w:rPr>
                <w:rFonts w:asciiTheme="minorHAnsi" w:hAnsiTheme="minorHAnsi" w:cstheme="minorHAnsi"/>
                <w:sz w:val="22"/>
                <w:szCs w:val="22"/>
              </w:rPr>
            </w:r>
            <w:r w:rsidR="00AA409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AA409F">
              <w:rPr>
                <w:rFonts w:asciiTheme="minorHAnsi" w:hAnsiTheme="minorHAnsi" w:cstheme="minorHAnsi"/>
                <w:sz w:val="22"/>
                <w:szCs w:val="22"/>
              </w:rPr>
            </w:r>
            <w:r w:rsidR="00AA409F">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A409F">
              <w:rPr>
                <w:rFonts w:asciiTheme="minorHAnsi" w:hAnsiTheme="minorHAnsi" w:cstheme="minorHAnsi"/>
                <w:sz w:val="22"/>
                <w:szCs w:val="22"/>
              </w:rPr>
            </w:r>
            <w:r w:rsidR="00AA409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A409F">
              <w:rPr>
                <w:rFonts w:asciiTheme="minorHAnsi" w:hAnsiTheme="minorHAnsi" w:cstheme="minorHAnsi"/>
                <w:sz w:val="22"/>
                <w:szCs w:val="22"/>
              </w:rPr>
            </w:r>
            <w:r w:rsidR="00AA409F">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C765F6"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C765F6"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C765F6" w14:paraId="04646853" w14:textId="77777777" w:rsidTr="000E6A0B">
        <w:tc>
          <w:tcPr>
            <w:tcW w:w="10754" w:type="dxa"/>
            <w:gridSpan w:val="2"/>
          </w:tcPr>
          <w:p w14:paraId="4D990C3B" w14:textId="67049EA4" w:rsidR="00775854" w:rsidRPr="0044677B" w:rsidRDefault="00775854" w:rsidP="000E6A0B">
            <w:pPr>
              <w:autoSpaceDE w:val="0"/>
              <w:autoSpaceDN w:val="0"/>
              <w:adjustRightInd w:val="0"/>
              <w:rPr>
                <w:rFonts w:asciiTheme="minorHAnsi" w:hAnsiTheme="minorHAnsi" w:cstheme="minorHAnsi"/>
                <w:b/>
                <w:bCs/>
                <w:sz w:val="22"/>
                <w:szCs w:val="22"/>
                <w:u w:val="single"/>
              </w:rPr>
            </w:pPr>
            <w:r w:rsidRPr="0044677B">
              <w:rPr>
                <w:rFonts w:asciiTheme="minorHAnsi" w:eastAsia="Calibri" w:hAnsiTheme="minorHAnsi" w:cstheme="minorBidi"/>
                <w:color w:val="000000" w:themeColor="text1"/>
                <w:sz w:val="22"/>
                <w:szCs w:val="22"/>
                <w:lang w:eastAsia="en-US"/>
              </w:rPr>
              <w:t xml:space="preserve">Participants must be able to tolerate </w:t>
            </w:r>
            <w:r w:rsidR="00346567">
              <w:rPr>
                <w:rFonts w:asciiTheme="minorHAnsi" w:eastAsia="Calibri" w:hAnsiTheme="minorHAnsi" w:cstheme="minorBidi"/>
                <w:color w:val="000000" w:themeColor="text1"/>
                <w:sz w:val="22"/>
                <w:szCs w:val="22"/>
                <w:lang w:eastAsia="en-US"/>
              </w:rPr>
              <w:t xml:space="preserve">1 to </w:t>
            </w:r>
            <w:r w:rsidR="00E72E7B">
              <w:rPr>
                <w:rFonts w:asciiTheme="minorHAnsi" w:eastAsia="Calibri" w:hAnsiTheme="minorHAnsi" w:cstheme="minorBidi"/>
                <w:color w:val="000000" w:themeColor="text1"/>
                <w:sz w:val="22"/>
                <w:szCs w:val="22"/>
                <w:lang w:eastAsia="en-US"/>
              </w:rPr>
              <w:t>1.5 hours</w:t>
            </w:r>
            <w:r w:rsidRPr="0044677B">
              <w:rPr>
                <w:rFonts w:asciiTheme="minorHAnsi" w:eastAsia="Calibri" w:hAnsiTheme="minorHAnsi" w:cstheme="minorBidi"/>
                <w:color w:val="000000" w:themeColor="text1"/>
                <w:sz w:val="22"/>
                <w:szCs w:val="22"/>
                <w:lang w:eastAsia="en-US"/>
              </w:rPr>
              <w:t xml:space="preserve"> of </w:t>
            </w:r>
            <w:r w:rsidR="0044677B" w:rsidRPr="0044677B">
              <w:rPr>
                <w:rFonts w:asciiTheme="minorHAnsi" w:eastAsia="Calibri" w:hAnsiTheme="minorHAnsi" w:cstheme="minorBidi"/>
                <w:color w:val="000000" w:themeColor="text1"/>
                <w:sz w:val="22"/>
                <w:szCs w:val="22"/>
                <w:lang w:eastAsia="en-US"/>
              </w:rPr>
              <w:t>moderate</w:t>
            </w:r>
            <w:r w:rsidRPr="0044677B">
              <w:rPr>
                <w:rFonts w:asciiTheme="minorHAnsi" w:eastAsia="Calibri" w:hAnsiTheme="minorHAnsi" w:cstheme="minorBidi"/>
                <w:color w:val="000000" w:themeColor="text1"/>
                <w:sz w:val="22"/>
                <w:szCs w:val="22"/>
                <w:lang w:eastAsia="en-US"/>
              </w:rPr>
              <w:t xml:space="preserve"> paced activities</w:t>
            </w:r>
            <w:r w:rsidR="00E72E7B">
              <w:rPr>
                <w:rFonts w:asciiTheme="minorHAnsi" w:eastAsia="Calibri" w:hAnsiTheme="minorHAnsi" w:cstheme="minorBidi"/>
                <w:color w:val="000000" w:themeColor="text1"/>
                <w:sz w:val="22"/>
                <w:szCs w:val="22"/>
                <w:lang w:eastAsia="en-US"/>
              </w:rPr>
              <w:t xml:space="preserve"> for each event</w:t>
            </w:r>
            <w:r w:rsidR="0044677B" w:rsidRPr="0044677B">
              <w:rPr>
                <w:rFonts w:asciiTheme="minorHAnsi" w:eastAsia="Calibri" w:hAnsiTheme="minorHAnsi" w:cstheme="minorBidi"/>
                <w:color w:val="000000" w:themeColor="text1"/>
                <w:sz w:val="22"/>
                <w:szCs w:val="22"/>
                <w:lang w:eastAsia="en-US"/>
              </w:rPr>
              <w:t xml:space="preserve"> day</w:t>
            </w:r>
            <w:r w:rsidRPr="0044677B">
              <w:rPr>
                <w:rFonts w:asciiTheme="minorHAnsi" w:eastAsia="Calibri" w:hAnsiTheme="minorHAnsi" w:cstheme="minorBidi"/>
                <w:color w:val="000000" w:themeColor="text1"/>
                <w:sz w:val="22"/>
                <w:szCs w:val="22"/>
                <w:lang w:eastAsia="en-US"/>
              </w:rPr>
              <w:t xml:space="preserve">. Participants will be joined with other ill/injured members and civilians, and therefore should be able to function in a social environment.  Participants are advised that </w:t>
            </w:r>
            <w:r w:rsidR="0044677B" w:rsidRPr="0044677B">
              <w:rPr>
                <w:rFonts w:asciiTheme="minorHAnsi" w:eastAsia="Calibri" w:hAnsiTheme="minorHAnsi" w:cstheme="minorBidi"/>
                <w:color w:val="000000" w:themeColor="text1"/>
                <w:sz w:val="22"/>
                <w:szCs w:val="22"/>
                <w:lang w:eastAsia="en-US"/>
              </w:rPr>
              <w:t xml:space="preserve">travel assistance for this event is not provided. These sessions will require a variety of </w:t>
            </w:r>
            <w:r w:rsidR="0044677B" w:rsidRPr="0044677B">
              <w:rPr>
                <w:rFonts w:asciiTheme="minorHAnsi" w:eastAsia="Calibri" w:hAnsiTheme="minorHAnsi" w:cstheme="minorHAnsi"/>
                <w:color w:val="000000" w:themeColor="text1"/>
                <w:sz w:val="22"/>
                <w:szCs w:val="22"/>
                <w:lang w:eastAsia="en-US"/>
              </w:rPr>
              <w:t xml:space="preserve">physical movements and be held outdoors, therefore participants must be sufficiently prepared for the event. </w:t>
            </w:r>
            <w:r w:rsidRPr="0044677B">
              <w:rPr>
                <w:rFonts w:asciiTheme="minorHAnsi" w:eastAsia="Calibri" w:hAnsiTheme="minorHAnsi" w:cstheme="minorHAnsi"/>
                <w:color w:val="000000" w:themeColor="text1"/>
                <w:sz w:val="22"/>
                <w:szCs w:val="22"/>
                <w:lang w:eastAsia="en-US"/>
              </w:rPr>
              <w:t xml:space="preserve"> </w:t>
            </w:r>
          </w:p>
          <w:p w14:paraId="03771572" w14:textId="77777777" w:rsidR="00775854" w:rsidRPr="0044677B"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5D3536E6" w:rsidR="00346567" w:rsidRPr="00346567" w:rsidRDefault="0044677B" w:rsidP="00346567">
            <w:pPr>
              <w:autoSpaceDE w:val="0"/>
              <w:autoSpaceDN w:val="0"/>
              <w:adjustRightInd w:val="0"/>
              <w:rPr>
                <w:rFonts w:asciiTheme="minorHAnsi" w:hAnsiTheme="minorHAnsi" w:cstheme="minorHAnsi"/>
                <w:color w:val="000000"/>
                <w:sz w:val="22"/>
                <w:szCs w:val="22"/>
                <w:shd w:val="clear" w:color="auto" w:fill="F7F7F7"/>
                <w:lang w:val="fr-CA"/>
              </w:rPr>
            </w:pPr>
            <w:r w:rsidRPr="00346567">
              <w:rPr>
                <w:rFonts w:asciiTheme="minorHAnsi" w:hAnsiTheme="minorHAnsi" w:cstheme="minorHAnsi"/>
                <w:color w:val="000000"/>
                <w:sz w:val="22"/>
                <w:szCs w:val="22"/>
                <w:lang w:val="fr-CA"/>
              </w:rPr>
              <w:t>Les participants doivent êt</w:t>
            </w:r>
            <w:r w:rsidR="00346567" w:rsidRPr="00346567">
              <w:rPr>
                <w:rFonts w:asciiTheme="minorHAnsi" w:hAnsiTheme="minorHAnsi" w:cstheme="minorHAnsi"/>
                <w:color w:val="000000"/>
                <w:sz w:val="22"/>
                <w:szCs w:val="22"/>
                <w:lang w:val="fr-CA"/>
              </w:rPr>
              <w:t xml:space="preserve">re en mesure de tolérer de 1 à </w:t>
            </w:r>
            <w:r w:rsidR="00E72E7B" w:rsidRPr="00346567">
              <w:rPr>
                <w:rFonts w:asciiTheme="minorHAnsi" w:hAnsiTheme="minorHAnsi" w:cstheme="minorHAnsi"/>
                <w:color w:val="000000"/>
                <w:sz w:val="22"/>
                <w:szCs w:val="22"/>
                <w:lang w:val="fr-CA"/>
              </w:rPr>
              <w:t>1.5</w:t>
            </w:r>
            <w:r w:rsidRPr="00346567">
              <w:rPr>
                <w:rFonts w:asciiTheme="minorHAnsi" w:hAnsiTheme="minorHAnsi" w:cstheme="minorHAnsi"/>
                <w:color w:val="000000"/>
                <w:sz w:val="22"/>
                <w:szCs w:val="22"/>
                <w:lang w:val="fr-CA"/>
              </w:rPr>
              <w:t xml:space="preserve"> heures d’activités au rythme modéré </w:t>
            </w:r>
            <w:r w:rsidR="00346567">
              <w:rPr>
                <w:rFonts w:asciiTheme="minorHAnsi" w:hAnsiTheme="minorHAnsi" w:cstheme="minorHAnsi"/>
                <w:color w:val="000000"/>
                <w:sz w:val="22"/>
                <w:szCs w:val="22"/>
                <w:lang w:val="fr-CA"/>
              </w:rPr>
              <w:t>pour chacune des</w:t>
            </w:r>
            <w:r w:rsidRPr="00346567">
              <w:rPr>
                <w:rFonts w:asciiTheme="minorHAnsi" w:hAnsiTheme="minorHAnsi" w:cstheme="minorHAnsi"/>
                <w:color w:val="000000"/>
                <w:sz w:val="22"/>
                <w:szCs w:val="22"/>
                <w:lang w:val="fr-CA"/>
              </w:rPr>
              <w:t xml:space="preserve"> journée</w:t>
            </w:r>
            <w:r w:rsidR="00346567">
              <w:rPr>
                <w:rFonts w:asciiTheme="minorHAnsi" w:hAnsiTheme="minorHAnsi" w:cstheme="minorHAnsi"/>
                <w:color w:val="000000"/>
                <w:sz w:val="22"/>
                <w:szCs w:val="22"/>
                <w:lang w:val="fr-CA"/>
              </w:rPr>
              <w:t>s</w:t>
            </w:r>
            <w:r w:rsidRPr="00346567">
              <w:rPr>
                <w:rFonts w:asciiTheme="minorHAnsi" w:hAnsiTheme="minorHAnsi" w:cstheme="minorHAnsi"/>
                <w:color w:val="000000"/>
                <w:sz w:val="22"/>
                <w:szCs w:val="22"/>
                <w:lang w:val="fr-CA"/>
              </w:rPr>
              <w:t>. Les participants seront rejoints par d’autres membres malades/blessés et des civils, et devraient donc pouvoir fonctionner dans un environnement social. Les participants sont avisés que l’aide au déplacement pour cet événement n’est pas fournie. Ces séances exigeront une variété de mouvements physiques et se tiendront à l’extérieur; par conséquent, les participants doivent être suffisamment préparés pour l’événement</w:t>
            </w:r>
            <w:r w:rsidRPr="0044677B">
              <w:rPr>
                <w:rFonts w:asciiTheme="minorHAnsi" w:hAnsiTheme="minorHAnsi" w:cstheme="minorHAnsi"/>
                <w:color w:val="000000"/>
                <w:sz w:val="22"/>
                <w:szCs w:val="22"/>
                <w:shd w:val="clear" w:color="auto" w:fill="F7F7F7"/>
                <w:lang w:val="fr-CA"/>
              </w:rPr>
              <w:t>.</w:t>
            </w:r>
          </w:p>
        </w:tc>
      </w:tr>
      <w:tr w:rsidR="00775854" w:rsidRPr="00C765F6"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C765F6"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C765F6"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lastRenderedPageBreak/>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C765F6"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C765F6"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C765F6"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C765F6"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C765F6"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C765F6"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C765F6"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A409F">
              <w:rPr>
                <w:rFonts w:asciiTheme="minorHAnsi" w:hAnsiTheme="minorHAnsi" w:cstheme="minorHAnsi"/>
                <w:sz w:val="22"/>
                <w:szCs w:val="22"/>
                <w:lang w:val="fr-CA"/>
              </w:rPr>
            </w:r>
            <w:r w:rsidR="00AA409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A409F">
              <w:rPr>
                <w:rFonts w:asciiTheme="minorHAnsi" w:hAnsiTheme="minorHAnsi" w:cstheme="minorHAnsi"/>
                <w:sz w:val="22"/>
                <w:szCs w:val="22"/>
                <w:lang w:val="fr-CA"/>
              </w:rPr>
            </w:r>
            <w:r w:rsidR="00AA409F">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C765F6"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C765F6"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A409F">
              <w:rPr>
                <w:rFonts w:asciiTheme="minorHAnsi" w:hAnsiTheme="minorHAnsi" w:cstheme="minorHAnsi"/>
                <w:sz w:val="22"/>
                <w:szCs w:val="22"/>
                <w:lang w:val="fr-CA"/>
              </w:rPr>
            </w:r>
            <w:r w:rsidR="00AA409F">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A409F">
              <w:rPr>
                <w:rFonts w:asciiTheme="minorHAnsi" w:hAnsiTheme="minorHAnsi" w:cstheme="minorHAnsi"/>
                <w:sz w:val="22"/>
                <w:szCs w:val="22"/>
                <w:lang w:val="fr-CA"/>
              </w:rPr>
            </w:r>
            <w:r w:rsidR="00AA409F">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C765F6"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BCE1C" w14:textId="77777777" w:rsidR="00AA409F" w:rsidRDefault="00AA409F">
      <w:r>
        <w:separator/>
      </w:r>
    </w:p>
  </w:endnote>
  <w:endnote w:type="continuationSeparator" w:id="0">
    <w:p w14:paraId="257E29C6" w14:textId="77777777" w:rsidR="00AA409F" w:rsidRDefault="00AA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865084">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865084">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28CF5" w14:textId="77777777" w:rsidR="00AA409F" w:rsidRDefault="00AA409F">
      <w:r>
        <w:separator/>
      </w:r>
    </w:p>
  </w:footnote>
  <w:footnote w:type="continuationSeparator" w:id="0">
    <w:p w14:paraId="5AB34C11" w14:textId="77777777" w:rsidR="00AA409F" w:rsidRDefault="00AA4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433CD539" w14:textId="77777777" w:rsidR="00C765F6" w:rsidRPr="00B46C91" w:rsidRDefault="00C765F6" w:rsidP="003C3251">
    <w:pPr>
      <w:jc w:val="center"/>
      <w:rPr>
        <w:rFonts w:asciiTheme="minorHAnsi" w:hAnsiTheme="minorHAnsi" w:cstheme="minorHAnsi"/>
        <w:sz w:val="22"/>
        <w:szCs w:val="22"/>
        <w:u w:val="single"/>
      </w:rPr>
    </w:pPr>
  </w:p>
  <w:p w14:paraId="056BF876" w14:textId="19E133D3" w:rsidR="00C765F6" w:rsidRPr="00C765F6" w:rsidRDefault="00E940A5" w:rsidP="00E940A5">
    <w:pPr>
      <w:jc w:val="center"/>
      <w:rPr>
        <w:rFonts w:asciiTheme="minorHAnsi" w:hAnsiTheme="minorHAnsi" w:cstheme="minorBidi"/>
        <w:b/>
        <w:bCs/>
        <w:u w:val="single"/>
      </w:rPr>
    </w:pPr>
    <w:r w:rsidRPr="00C765F6">
      <w:rPr>
        <w:rFonts w:asciiTheme="minorHAnsi" w:hAnsiTheme="minorHAnsi" w:cstheme="minorBidi"/>
        <w:b/>
        <w:bCs/>
        <w:u w:val="single"/>
      </w:rPr>
      <w:t>LOCAL PARKS EXPLOR</w:t>
    </w:r>
    <w:r w:rsidR="00C765F6" w:rsidRPr="00C765F6">
      <w:rPr>
        <w:rFonts w:asciiTheme="minorHAnsi" w:hAnsiTheme="minorHAnsi" w:cstheme="minorBidi"/>
        <w:b/>
        <w:bCs/>
        <w:u w:val="single"/>
      </w:rPr>
      <w:t xml:space="preserve">ATION SERIES IN VICTORIA, BC </w:t>
    </w:r>
    <w:r w:rsidR="00C765F6">
      <w:rPr>
        <w:rFonts w:asciiTheme="minorHAnsi" w:hAnsiTheme="minorHAnsi" w:cstheme="minorBidi"/>
        <w:b/>
        <w:bCs/>
        <w:u w:val="single"/>
      </w:rPr>
      <w:t>– 14, 21, 28 JULY 2021</w:t>
    </w:r>
  </w:p>
  <w:p w14:paraId="376F2220" w14:textId="66897AE7" w:rsidR="00E940A5" w:rsidRPr="00C765F6" w:rsidRDefault="00E940A5" w:rsidP="00E940A5">
    <w:pPr>
      <w:jc w:val="center"/>
      <w:rPr>
        <w:rFonts w:asciiTheme="minorHAnsi" w:hAnsiTheme="minorHAnsi" w:cstheme="minorBidi"/>
        <w:b/>
        <w:bCs/>
        <w:u w:val="single"/>
        <w:lang w:val="fr-CA"/>
      </w:rPr>
    </w:pPr>
    <w:r w:rsidRPr="00C765F6">
      <w:rPr>
        <w:rFonts w:asciiTheme="minorHAnsi" w:hAnsiTheme="minorHAnsi" w:cstheme="minorBidi"/>
        <w:b/>
        <w:bCs/>
        <w:u w:val="single"/>
        <w:lang w:val="fr-CA"/>
      </w:rPr>
      <w:t>SÉRIE D'EXPLORATION DES PARCS LOCAUX À VICTORIA C-B</w:t>
    </w:r>
    <w:r w:rsidR="00C765F6" w:rsidRPr="00C765F6">
      <w:rPr>
        <w:rFonts w:asciiTheme="minorHAnsi" w:hAnsiTheme="minorHAnsi" w:cstheme="minorBidi"/>
        <w:b/>
        <w:bCs/>
        <w:u w:val="single"/>
        <w:lang w:val="fr-CA"/>
      </w:rPr>
      <w:t xml:space="preserve"> - </w:t>
    </w:r>
    <w:r w:rsidR="00C765F6" w:rsidRPr="00C765F6">
      <w:rPr>
        <w:rFonts w:asciiTheme="minorHAnsi" w:hAnsiTheme="minorHAnsi" w:cstheme="minorHAnsi"/>
        <w:b/>
        <w:color w:val="000000"/>
        <w:u w:val="single"/>
        <w:lang w:val="fr-CA"/>
      </w:rPr>
      <w:t xml:space="preserve">14, 21 et 28 </w:t>
    </w:r>
    <w:r w:rsidR="00C765F6" w:rsidRPr="00C765F6">
      <w:rPr>
        <w:rFonts w:asciiTheme="minorHAnsi" w:hAnsiTheme="minorHAnsi" w:cstheme="minorHAnsi"/>
        <w:b/>
        <w:color w:val="000000"/>
        <w:u w:val="single"/>
        <w:lang w:val="fr-CA"/>
      </w:rPr>
      <w:t>JUILLET 2021</w:t>
    </w:r>
  </w:p>
  <w:p w14:paraId="53ABCE4D" w14:textId="779C04C0" w:rsidR="006539E9" w:rsidRPr="00E940A5" w:rsidRDefault="006539E9" w:rsidP="00E940A5">
    <w:pPr>
      <w:jc w:val="center"/>
      <w:rPr>
        <w:rFonts w:asciiTheme="minorHAnsi" w:hAnsiTheme="minorHAnsi" w:cstheme="minorBidi"/>
        <w:b/>
        <w:bCs/>
        <w:sz w:val="22"/>
        <w:szCs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0F36"/>
    <w:rsid w:val="0022475C"/>
    <w:rsid w:val="0023264A"/>
    <w:rsid w:val="00234C15"/>
    <w:rsid w:val="00237841"/>
    <w:rsid w:val="00245137"/>
    <w:rsid w:val="00253258"/>
    <w:rsid w:val="00253E02"/>
    <w:rsid w:val="00297114"/>
    <w:rsid w:val="002A1011"/>
    <w:rsid w:val="002A2B77"/>
    <w:rsid w:val="002B33CA"/>
    <w:rsid w:val="002C2316"/>
    <w:rsid w:val="002E157E"/>
    <w:rsid w:val="002E68BB"/>
    <w:rsid w:val="00310993"/>
    <w:rsid w:val="0031240B"/>
    <w:rsid w:val="00314FFA"/>
    <w:rsid w:val="003244A6"/>
    <w:rsid w:val="00331377"/>
    <w:rsid w:val="00340025"/>
    <w:rsid w:val="00342F08"/>
    <w:rsid w:val="00343417"/>
    <w:rsid w:val="0034656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4677B"/>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8058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367AA"/>
    <w:rsid w:val="00865084"/>
    <w:rsid w:val="00873E90"/>
    <w:rsid w:val="008B2E0F"/>
    <w:rsid w:val="008C3365"/>
    <w:rsid w:val="008C3729"/>
    <w:rsid w:val="008C4D4D"/>
    <w:rsid w:val="00902918"/>
    <w:rsid w:val="00914F45"/>
    <w:rsid w:val="00924349"/>
    <w:rsid w:val="00927ED0"/>
    <w:rsid w:val="00937076"/>
    <w:rsid w:val="0094662E"/>
    <w:rsid w:val="00946E55"/>
    <w:rsid w:val="009520FC"/>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27FD4"/>
    <w:rsid w:val="00A47F63"/>
    <w:rsid w:val="00A5371E"/>
    <w:rsid w:val="00A65E62"/>
    <w:rsid w:val="00A675E6"/>
    <w:rsid w:val="00A67C3F"/>
    <w:rsid w:val="00A72C0B"/>
    <w:rsid w:val="00A73662"/>
    <w:rsid w:val="00A86DC5"/>
    <w:rsid w:val="00AA05BB"/>
    <w:rsid w:val="00AA409F"/>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765F6"/>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2598"/>
    <w:rsid w:val="00D85994"/>
    <w:rsid w:val="00D86C6C"/>
    <w:rsid w:val="00D87D9D"/>
    <w:rsid w:val="00D9119A"/>
    <w:rsid w:val="00D924D5"/>
    <w:rsid w:val="00D9255A"/>
    <w:rsid w:val="00D9590B"/>
    <w:rsid w:val="00DA586D"/>
    <w:rsid w:val="00DA70DE"/>
    <w:rsid w:val="00DC35D2"/>
    <w:rsid w:val="00DC5700"/>
    <w:rsid w:val="00DD0D6D"/>
    <w:rsid w:val="00DE2320"/>
    <w:rsid w:val="00DF10FD"/>
    <w:rsid w:val="00DF5940"/>
    <w:rsid w:val="00E0041B"/>
    <w:rsid w:val="00E03003"/>
    <w:rsid w:val="00E10C78"/>
    <w:rsid w:val="00E13A15"/>
    <w:rsid w:val="00E56F17"/>
    <w:rsid w:val="00E62438"/>
    <w:rsid w:val="00E63CCC"/>
    <w:rsid w:val="00E72E7B"/>
    <w:rsid w:val="00E77915"/>
    <w:rsid w:val="00E84DD0"/>
    <w:rsid w:val="00E91E67"/>
    <w:rsid w:val="00E94067"/>
    <w:rsid w:val="00E940A5"/>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3618"/>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Nicole.wray@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12</cp:revision>
  <cp:lastPrinted>2019-10-20T23:50:00Z</cp:lastPrinted>
  <dcterms:created xsi:type="dcterms:W3CDTF">2021-03-26T22:43:00Z</dcterms:created>
  <dcterms:modified xsi:type="dcterms:W3CDTF">2021-05-14T14:54:00Z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